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 w:rsidR="00C33E9D">
        <w:rPr>
          <w:rFonts w:ascii="Arial" w:hAnsi="Arial" w:cs="Arial"/>
        </w:rPr>
        <w:t xml:space="preserve">         S</w:t>
      </w:r>
      <w:r>
        <w:rPr>
          <w:rFonts w:ascii="Arial" w:hAnsi="Arial" w:cs="Arial"/>
        </w:rPr>
        <w:t>TREET PARISH COUNCIL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Meeting of the Planning Committee held on </w:t>
      </w:r>
      <w:r w:rsidR="000C078A">
        <w:rPr>
          <w:rFonts w:ascii="Arial" w:hAnsi="Arial" w:cs="Arial"/>
        </w:rPr>
        <w:t>17</w:t>
      </w:r>
      <w:r w:rsidR="000C078A" w:rsidRPr="000C078A">
        <w:rPr>
          <w:rFonts w:ascii="Arial" w:hAnsi="Arial" w:cs="Arial"/>
          <w:vertAlign w:val="superscript"/>
        </w:rPr>
        <w:t>th</w:t>
      </w:r>
      <w:r w:rsidR="000C078A">
        <w:rPr>
          <w:rFonts w:ascii="Arial" w:hAnsi="Arial" w:cs="Arial"/>
        </w:rPr>
        <w:t xml:space="preserve"> October,</w:t>
      </w:r>
      <w:r w:rsidR="00A36157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at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03D0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p.m.  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Councillor </w:t>
      </w:r>
      <w:r w:rsidR="00F52631">
        <w:rPr>
          <w:rFonts w:ascii="Arial" w:hAnsi="Arial" w:cs="Arial"/>
        </w:rPr>
        <w:t xml:space="preserve">P. Goater </w:t>
      </w:r>
      <w:r>
        <w:rPr>
          <w:rFonts w:ascii="Arial" w:hAnsi="Arial" w:cs="Arial"/>
        </w:rPr>
        <w:t>(Chairman)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B338FB">
        <w:rPr>
          <w:rFonts w:ascii="Arial" w:hAnsi="Arial" w:cs="Arial"/>
        </w:rPr>
        <w:tab/>
      </w:r>
      <w:r w:rsidR="00B338FB">
        <w:rPr>
          <w:rFonts w:ascii="Arial" w:hAnsi="Arial" w:cs="Arial"/>
        </w:rPr>
        <w:tab/>
        <w:t xml:space="preserve"> Councillors:</w:t>
      </w:r>
      <w:r w:rsidR="00A65220">
        <w:rPr>
          <w:rFonts w:ascii="Arial" w:hAnsi="Arial" w:cs="Arial"/>
        </w:rPr>
        <w:t xml:space="preserve"> </w:t>
      </w:r>
      <w:r w:rsidR="00787842">
        <w:rPr>
          <w:rFonts w:ascii="Arial" w:hAnsi="Arial" w:cs="Arial"/>
        </w:rPr>
        <w:t>S. Dowden</w:t>
      </w:r>
      <w:r w:rsidR="000C078A">
        <w:rPr>
          <w:rFonts w:ascii="Arial" w:hAnsi="Arial" w:cs="Arial"/>
        </w:rPr>
        <w:t xml:space="preserve"> and</w:t>
      </w:r>
      <w:r w:rsidR="00F52631">
        <w:rPr>
          <w:rFonts w:ascii="Arial" w:hAnsi="Arial" w:cs="Arial"/>
        </w:rPr>
        <w:t xml:space="preserve"> N. Swift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</w:t>
      </w:r>
      <w:r>
        <w:rPr>
          <w:rFonts w:ascii="Arial" w:hAnsi="Arial" w:cs="Arial"/>
        </w:rPr>
        <w:tab/>
      </w:r>
      <w:r w:rsidR="003F79C2">
        <w:rPr>
          <w:rFonts w:ascii="Arial" w:hAnsi="Arial" w:cs="Arial"/>
        </w:rPr>
        <w:t xml:space="preserve"> Mrs. J. Marshfield – Assistant </w:t>
      </w:r>
      <w:r>
        <w:rPr>
          <w:rFonts w:ascii="Arial" w:hAnsi="Arial" w:cs="Arial"/>
        </w:rPr>
        <w:t>Clerk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694FF4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3472">
        <w:rPr>
          <w:rFonts w:ascii="Arial" w:hAnsi="Arial" w:cs="Arial"/>
        </w:rPr>
        <w:tab/>
      </w:r>
      <w:r w:rsidR="004C3472">
        <w:rPr>
          <w:rFonts w:ascii="Arial" w:hAnsi="Arial" w:cs="Arial"/>
        </w:rPr>
        <w:tab/>
      </w:r>
    </w:p>
    <w:p w:rsidR="004C3472" w:rsidRDefault="00FC096F" w:rsidP="004C3472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F52631">
        <w:rPr>
          <w:rFonts w:ascii="Arial" w:hAnsi="Arial" w:cs="Arial"/>
        </w:rPr>
        <w:t>.</w:t>
      </w:r>
      <w:r w:rsidR="00F52631">
        <w:rPr>
          <w:rFonts w:ascii="Arial" w:hAnsi="Arial" w:cs="Arial"/>
        </w:rPr>
        <w:tab/>
      </w:r>
      <w:r w:rsidR="004C3472">
        <w:rPr>
          <w:rFonts w:ascii="Arial" w:hAnsi="Arial" w:cs="Arial"/>
        </w:rPr>
        <w:t>MINUTES</w:t>
      </w:r>
    </w:p>
    <w:p w:rsidR="004C3472" w:rsidRDefault="004C3472" w:rsidP="004C3472">
      <w:pPr>
        <w:rPr>
          <w:rFonts w:ascii="Arial" w:hAnsi="Arial" w:cs="Arial"/>
        </w:rPr>
      </w:pPr>
    </w:p>
    <w:p w:rsidR="00AB59D3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minutes of t</w:t>
      </w:r>
      <w:r w:rsidR="00A36157">
        <w:rPr>
          <w:rFonts w:ascii="Arial" w:hAnsi="Arial" w:cs="Arial"/>
        </w:rPr>
        <w:t xml:space="preserve">he meeting held on </w:t>
      </w:r>
      <w:r w:rsidR="000C078A">
        <w:rPr>
          <w:rFonts w:ascii="Arial" w:hAnsi="Arial" w:cs="Arial"/>
        </w:rPr>
        <w:t>19</w:t>
      </w:r>
      <w:r w:rsidR="000C078A" w:rsidRPr="000C078A">
        <w:rPr>
          <w:rFonts w:ascii="Arial" w:hAnsi="Arial" w:cs="Arial"/>
          <w:vertAlign w:val="superscript"/>
        </w:rPr>
        <w:t>th</w:t>
      </w:r>
      <w:r w:rsidR="000C078A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>, 201</w:t>
      </w:r>
      <w:r w:rsidR="002C669C">
        <w:rPr>
          <w:rFonts w:ascii="Arial" w:hAnsi="Arial" w:cs="Arial"/>
        </w:rPr>
        <w:t>7</w:t>
      </w:r>
      <w:r>
        <w:rPr>
          <w:rFonts w:ascii="Arial" w:hAnsi="Arial" w:cs="Arial"/>
        </w:rPr>
        <w:t>which had</w:t>
      </w:r>
      <w:r w:rsidR="007D76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been </w:t>
      </w:r>
      <w:r w:rsidR="009860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circulated, were approved as a correct record and signed by </w:t>
      </w:r>
      <w:r w:rsidR="007D76CD">
        <w:rPr>
          <w:rFonts w:ascii="Arial" w:hAnsi="Arial" w:cs="Arial"/>
        </w:rPr>
        <w:tab/>
      </w:r>
      <w:r>
        <w:rPr>
          <w:rFonts w:ascii="Arial" w:hAnsi="Arial" w:cs="Arial"/>
        </w:rPr>
        <w:t>the</w:t>
      </w:r>
      <w:r w:rsidR="007D76CD">
        <w:rPr>
          <w:rFonts w:ascii="Arial" w:hAnsi="Arial" w:cs="Arial"/>
        </w:rPr>
        <w:t xml:space="preserve"> </w:t>
      </w:r>
      <w:r w:rsidR="00986085">
        <w:rPr>
          <w:rFonts w:ascii="Arial" w:hAnsi="Arial" w:cs="Arial"/>
        </w:rPr>
        <w:t>Chairman</w:t>
      </w:r>
      <w:r w:rsidR="000C078A">
        <w:rPr>
          <w:rFonts w:ascii="Arial" w:hAnsi="Arial" w:cs="Arial"/>
        </w:rPr>
        <w:t>.</w:t>
      </w:r>
      <w:r w:rsidR="00986085">
        <w:rPr>
          <w:rFonts w:ascii="Arial" w:hAnsi="Arial" w:cs="Arial"/>
        </w:rPr>
        <w:t xml:space="preserve"> </w:t>
      </w:r>
      <w:r w:rsidR="00986085">
        <w:rPr>
          <w:rFonts w:ascii="Arial" w:hAnsi="Arial" w:cs="Arial"/>
        </w:rPr>
        <w:tab/>
      </w:r>
    </w:p>
    <w:p w:rsidR="004C3472" w:rsidRDefault="00FC096F" w:rsidP="004C3472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4C3472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DECLARATIONS OF INTEREST AND DISPENSATIONS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0C07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078A">
        <w:rPr>
          <w:rFonts w:ascii="Arial" w:hAnsi="Arial" w:cs="Arial"/>
        </w:rPr>
        <w:t>There were no declarations of interest and dispensations.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FC096F" w:rsidP="004C3472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21795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PLANNING APPLICATIONS</w:t>
      </w:r>
    </w:p>
    <w:p w:rsidR="004C3472" w:rsidRDefault="004C3472" w:rsidP="004C3472">
      <w:pPr>
        <w:rPr>
          <w:rFonts w:ascii="Arial" w:hAnsi="Arial" w:cs="Arial"/>
        </w:rPr>
      </w:pPr>
    </w:p>
    <w:p w:rsidR="007D76CD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94FF4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 xml:space="preserve">Clerk submitted a report which had been circulated. </w:t>
      </w:r>
    </w:p>
    <w:p w:rsidR="000C078A" w:rsidRDefault="000C078A" w:rsidP="004C3472">
      <w:pPr>
        <w:ind w:firstLine="720"/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0C078A" w:rsidRDefault="000C078A" w:rsidP="004C3472">
      <w:pPr>
        <w:rPr>
          <w:rFonts w:ascii="Arial" w:hAnsi="Arial" w:cs="Arial"/>
        </w:rPr>
      </w:pPr>
    </w:p>
    <w:p w:rsidR="000C078A" w:rsidRDefault="001B7FEB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2017/2409/TCA Proposed works to a tree and hedge in a Conservation Area </w:t>
      </w:r>
      <w:r>
        <w:rPr>
          <w:rFonts w:ascii="Arial" w:hAnsi="Arial" w:cs="Arial"/>
        </w:rPr>
        <w:tab/>
        <w:t xml:space="preserve">T1 – Fell Bay Laurel Tree, T2 – Removal of hawthorn Hedge at 12 Leigh </w:t>
      </w:r>
      <w:r>
        <w:rPr>
          <w:rFonts w:ascii="Arial" w:hAnsi="Arial" w:cs="Arial"/>
        </w:rPr>
        <w:tab/>
        <w:t>Road, Street – APPROVAL</w:t>
      </w:r>
    </w:p>
    <w:p w:rsidR="001B7FEB" w:rsidRDefault="001B7FEB" w:rsidP="004C3472">
      <w:pPr>
        <w:rPr>
          <w:rFonts w:ascii="Arial" w:hAnsi="Arial" w:cs="Arial"/>
        </w:rPr>
      </w:pPr>
    </w:p>
    <w:p w:rsidR="001B7FEB" w:rsidRDefault="001B7FEB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2017/2413/FUL The erection of two detached dwellings and a detached </w:t>
      </w:r>
      <w:r>
        <w:rPr>
          <w:rFonts w:ascii="Arial" w:hAnsi="Arial" w:cs="Arial"/>
        </w:rPr>
        <w:tab/>
        <w:t xml:space="preserve">garage, including alterations to existing access road.  Following approval of </w:t>
      </w:r>
      <w:r>
        <w:rPr>
          <w:rFonts w:ascii="Arial" w:hAnsi="Arial" w:cs="Arial"/>
        </w:rPr>
        <w:tab/>
        <w:t xml:space="preserve">outline application 2014/1516/OTS of the same description at 30 Green Lane, </w:t>
      </w:r>
      <w:r>
        <w:rPr>
          <w:rFonts w:ascii="Arial" w:hAnsi="Arial" w:cs="Arial"/>
        </w:rPr>
        <w:tab/>
        <w:t>Street for Mr 7 Mrs Barrett – APPROVAL</w:t>
      </w:r>
    </w:p>
    <w:p w:rsidR="001B7FEB" w:rsidRDefault="001B7FEB" w:rsidP="004C3472">
      <w:pPr>
        <w:rPr>
          <w:rFonts w:ascii="Arial" w:hAnsi="Arial" w:cs="Arial"/>
        </w:rPr>
      </w:pPr>
    </w:p>
    <w:p w:rsidR="001B7FEB" w:rsidRDefault="001B7FEB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2017/2454/ADV Advertising consent for fascia signage to east elevation at </w:t>
      </w:r>
      <w:r>
        <w:rPr>
          <w:rFonts w:ascii="Arial" w:hAnsi="Arial" w:cs="Arial"/>
        </w:rPr>
        <w:tab/>
        <w:t>Unit 1 Street Retail Park, Gravenchon Way, Street – APPROVAL</w:t>
      </w:r>
    </w:p>
    <w:p w:rsidR="001B7FEB" w:rsidRDefault="001B7FEB" w:rsidP="004C3472">
      <w:pPr>
        <w:rPr>
          <w:rFonts w:ascii="Arial" w:hAnsi="Arial" w:cs="Arial"/>
        </w:rPr>
      </w:pPr>
    </w:p>
    <w:p w:rsidR="001B7FEB" w:rsidRDefault="001B7FEB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2017/2438/ADV New and replacement building, totem and car park signage at </w:t>
      </w:r>
      <w:r>
        <w:rPr>
          <w:rFonts w:ascii="Arial" w:hAnsi="Arial" w:cs="Arial"/>
        </w:rPr>
        <w:tab/>
        <w:t>Sainsbury Supermarket, Gravenchon Way, Street – APPROVAL</w:t>
      </w:r>
    </w:p>
    <w:p w:rsidR="001B7FEB" w:rsidRDefault="001B7FEB" w:rsidP="004C3472">
      <w:pPr>
        <w:rPr>
          <w:rFonts w:ascii="Arial" w:hAnsi="Arial" w:cs="Arial"/>
        </w:rPr>
      </w:pPr>
    </w:p>
    <w:p w:rsidR="001B7FEB" w:rsidRDefault="001B7FEB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2017/1971/FUL Erection of a priory stone war memorial and plaque at </w:t>
      </w:r>
      <w:r>
        <w:rPr>
          <w:rFonts w:ascii="Arial" w:hAnsi="Arial" w:cs="Arial"/>
        </w:rPr>
        <w:tab/>
        <w:t xml:space="preserve">Shadrach’s Plot, United Reform Church, High Street, Street – RECOMMEND </w:t>
      </w:r>
      <w:r>
        <w:rPr>
          <w:rFonts w:ascii="Arial" w:hAnsi="Arial" w:cs="Arial"/>
        </w:rPr>
        <w:tab/>
        <w:t>THAT THE DECISION BE LEFT TO THE PLANNING OFFICER.</w:t>
      </w:r>
    </w:p>
    <w:p w:rsidR="001B7FEB" w:rsidRDefault="001B7FEB" w:rsidP="004C3472">
      <w:pPr>
        <w:rPr>
          <w:rFonts w:ascii="Arial" w:hAnsi="Arial" w:cs="Arial"/>
        </w:rPr>
      </w:pPr>
    </w:p>
    <w:p w:rsidR="001B7FEB" w:rsidRDefault="001B7FEB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2017/2543/TCA T1 – Sycamore – Reduction of Crown x 2m, reduction of </w:t>
      </w:r>
      <w:r>
        <w:rPr>
          <w:rFonts w:ascii="Arial" w:hAnsi="Arial" w:cs="Arial"/>
        </w:rPr>
        <w:tab/>
        <w:t xml:space="preserve">lateral branches overhanging public highway x 2m and removal of tree growth </w:t>
      </w:r>
      <w:r>
        <w:rPr>
          <w:rFonts w:ascii="Arial" w:hAnsi="Arial" w:cs="Arial"/>
        </w:rPr>
        <w:tab/>
        <w:t xml:space="preserve">interfering with B.t. cable to the house at Overleigh Farm, 47 Overleigh, Street </w:t>
      </w:r>
      <w:r>
        <w:rPr>
          <w:rFonts w:ascii="Arial" w:hAnsi="Arial" w:cs="Arial"/>
        </w:rPr>
        <w:tab/>
        <w:t>- APPROVAL.</w:t>
      </w:r>
    </w:p>
    <w:p w:rsidR="001B7FEB" w:rsidRDefault="001B7FEB" w:rsidP="004C3472">
      <w:pPr>
        <w:rPr>
          <w:rFonts w:ascii="Arial" w:hAnsi="Arial" w:cs="Arial"/>
        </w:rPr>
      </w:pPr>
    </w:p>
    <w:p w:rsidR="001B7FEB" w:rsidRDefault="001B7FEB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2017/2429/FUL Erection of an attached dwelling at 77 Portland Road, Street - </w:t>
      </w:r>
      <w:r>
        <w:rPr>
          <w:rFonts w:ascii="Arial" w:hAnsi="Arial" w:cs="Arial"/>
        </w:rPr>
        <w:tab/>
        <w:t>APPROVAL.</w:t>
      </w:r>
    </w:p>
    <w:p w:rsidR="001B7FEB" w:rsidRPr="00FC096F" w:rsidRDefault="00FC096F" w:rsidP="00FC09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 </w:t>
      </w:r>
      <w:r w:rsidR="005A584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-</w:t>
      </w:r>
    </w:p>
    <w:p w:rsidR="001B7FEB" w:rsidRDefault="001B7FEB" w:rsidP="004C347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2017/2559/FUL Installation of 2no. gas cooler units and pack housing </w:t>
      </w:r>
      <w:r>
        <w:rPr>
          <w:rFonts w:ascii="Arial" w:hAnsi="Arial" w:cs="Arial"/>
        </w:rPr>
        <w:tab/>
        <w:t xml:space="preserve">adjacent to existing plant at Sainsbury Supermarket, Gravenchon Way, </w:t>
      </w:r>
      <w:r>
        <w:rPr>
          <w:rFonts w:ascii="Arial" w:hAnsi="Arial" w:cs="Arial"/>
        </w:rPr>
        <w:tab/>
        <w:t>Street – APPROVAL.</w:t>
      </w:r>
    </w:p>
    <w:p w:rsidR="001B7FEB" w:rsidRDefault="001B7FEB" w:rsidP="004C3472">
      <w:pPr>
        <w:rPr>
          <w:rFonts w:ascii="Arial" w:hAnsi="Arial" w:cs="Arial"/>
        </w:rPr>
      </w:pPr>
    </w:p>
    <w:p w:rsidR="001B7FEB" w:rsidRDefault="001B7FEB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2017/2036/FUL Proposed dwelling house on land adjacent to 1 Housman </w:t>
      </w:r>
      <w:r>
        <w:rPr>
          <w:rFonts w:ascii="Arial" w:hAnsi="Arial" w:cs="Arial"/>
        </w:rPr>
        <w:tab/>
        <w:t xml:space="preserve">Road at 1 Housman Road, Street – REFUSAL - </w:t>
      </w:r>
      <w:r w:rsidR="00FC096F">
        <w:rPr>
          <w:rFonts w:ascii="Arial" w:hAnsi="Arial" w:cs="Arial"/>
        </w:rPr>
        <w:t xml:space="preserve"> Oversized development for </w:t>
      </w:r>
      <w:r w:rsidR="00FC096F">
        <w:rPr>
          <w:rFonts w:ascii="Arial" w:hAnsi="Arial" w:cs="Arial"/>
        </w:rPr>
        <w:tab/>
        <w:t>plot.  Privacy issues to No. 1 &amp; 2 Housman Road, Street.</w:t>
      </w:r>
    </w:p>
    <w:p w:rsidR="00FC096F" w:rsidRDefault="00FC096F" w:rsidP="004C3472">
      <w:pPr>
        <w:rPr>
          <w:rFonts w:ascii="Arial" w:hAnsi="Arial" w:cs="Arial"/>
        </w:rPr>
      </w:pPr>
    </w:p>
    <w:p w:rsidR="00FC096F" w:rsidRDefault="00FC096F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2017/2502/FUL Installation of 3 No. Velux Windows to read of building and </w:t>
      </w:r>
      <w:r>
        <w:rPr>
          <w:rFonts w:ascii="Arial" w:hAnsi="Arial" w:cs="Arial"/>
        </w:rPr>
        <w:tab/>
        <w:t xml:space="preserve">air conditioning unit to rear of building at 108 High Street, Street - </w:t>
      </w:r>
      <w:r>
        <w:rPr>
          <w:rFonts w:ascii="Arial" w:hAnsi="Arial" w:cs="Arial"/>
        </w:rPr>
        <w:tab/>
        <w:t>APPROVAL.</w:t>
      </w:r>
    </w:p>
    <w:p w:rsidR="00FC096F" w:rsidRDefault="00FC096F" w:rsidP="004C3472">
      <w:pPr>
        <w:rPr>
          <w:rFonts w:ascii="Arial" w:hAnsi="Arial" w:cs="Arial"/>
        </w:rPr>
      </w:pPr>
    </w:p>
    <w:p w:rsidR="00FC096F" w:rsidRDefault="00FC096F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C096F">
        <w:rPr>
          <w:rFonts w:ascii="Arial" w:hAnsi="Arial" w:cs="Arial"/>
        </w:rPr>
        <w:t>2017/2503/ADV Fascia sign at 108 High Street, Street</w:t>
      </w:r>
      <w:r>
        <w:rPr>
          <w:rFonts w:ascii="Arial" w:hAnsi="Arial" w:cs="Arial"/>
        </w:rPr>
        <w:t xml:space="preserve"> – APPROVAL.</w:t>
      </w:r>
    </w:p>
    <w:p w:rsidR="00FC096F" w:rsidRDefault="00FC096F" w:rsidP="004C3472">
      <w:pPr>
        <w:rPr>
          <w:rFonts w:ascii="Arial" w:hAnsi="Arial" w:cs="Arial"/>
        </w:rPr>
      </w:pPr>
    </w:p>
    <w:p w:rsidR="00FC096F" w:rsidRDefault="00FC096F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2017/1926/HSE Proposed two storey rear extension (amended plans received </w:t>
      </w:r>
      <w:r>
        <w:rPr>
          <w:rFonts w:ascii="Arial" w:hAnsi="Arial" w:cs="Arial"/>
        </w:rPr>
        <w:tab/>
        <w:t xml:space="preserve">25.9.17) at 2 Forth Close, Street – REFUSAL – oversized development for </w:t>
      </w:r>
      <w:r>
        <w:rPr>
          <w:rFonts w:ascii="Arial" w:hAnsi="Arial" w:cs="Arial"/>
        </w:rPr>
        <w:tab/>
        <w:t xml:space="preserve">plot. Privacy issues to neighbouring houses in Westacre, Street. Ownership of </w:t>
      </w:r>
      <w:r>
        <w:rPr>
          <w:rFonts w:ascii="Arial" w:hAnsi="Arial" w:cs="Arial"/>
        </w:rPr>
        <w:tab/>
        <w:t xml:space="preserve">curtilage. </w:t>
      </w:r>
    </w:p>
    <w:p w:rsidR="00FC096F" w:rsidRDefault="00FC096F" w:rsidP="004C3472">
      <w:pPr>
        <w:rPr>
          <w:rFonts w:ascii="Arial" w:hAnsi="Arial" w:cs="Arial"/>
        </w:rPr>
      </w:pPr>
    </w:p>
    <w:p w:rsidR="00FC096F" w:rsidRDefault="00FC096F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2017/2633/HSE Proposed single storey side extension at 58 Elmhurst Lane, </w:t>
      </w:r>
      <w:r>
        <w:rPr>
          <w:rFonts w:ascii="Arial" w:hAnsi="Arial" w:cs="Arial"/>
        </w:rPr>
        <w:tab/>
        <w:t>Street – APPROVAL.</w:t>
      </w:r>
    </w:p>
    <w:p w:rsidR="00FC096F" w:rsidRDefault="00FC096F" w:rsidP="004C3472">
      <w:pPr>
        <w:rPr>
          <w:rFonts w:ascii="Arial" w:hAnsi="Arial" w:cs="Arial"/>
        </w:rPr>
      </w:pPr>
    </w:p>
    <w:p w:rsidR="001B7FEB" w:rsidRDefault="001B7FEB" w:rsidP="004C3472">
      <w:pPr>
        <w:rPr>
          <w:rFonts w:ascii="Arial" w:hAnsi="Arial" w:cs="Arial"/>
        </w:rPr>
      </w:pPr>
    </w:p>
    <w:p w:rsidR="001B7FEB" w:rsidRDefault="001B7FEB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C078A" w:rsidRDefault="000C078A" w:rsidP="004C3472">
      <w:pPr>
        <w:rPr>
          <w:rFonts w:ascii="Arial" w:hAnsi="Arial" w:cs="Arial"/>
        </w:rPr>
      </w:pPr>
    </w:p>
    <w:p w:rsidR="000C078A" w:rsidRDefault="000C078A" w:rsidP="004C3472">
      <w:pPr>
        <w:rPr>
          <w:rFonts w:ascii="Arial" w:hAnsi="Arial" w:cs="Arial"/>
        </w:rPr>
      </w:pPr>
    </w:p>
    <w:p w:rsidR="000C078A" w:rsidRDefault="000C078A" w:rsidP="004C3472">
      <w:pPr>
        <w:rPr>
          <w:rFonts w:ascii="Arial" w:hAnsi="Arial" w:cs="Arial"/>
        </w:rPr>
      </w:pPr>
    </w:p>
    <w:p w:rsidR="00B95AF8" w:rsidRDefault="00B95AF8" w:rsidP="004C3472">
      <w:pPr>
        <w:rPr>
          <w:rFonts w:ascii="Arial" w:hAnsi="Arial" w:cs="Arial"/>
        </w:rPr>
      </w:pPr>
    </w:p>
    <w:p w:rsidR="00760372" w:rsidRDefault="00B95AF8" w:rsidP="000C07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7842">
        <w:rPr>
          <w:rFonts w:ascii="Arial" w:hAnsi="Arial" w:cs="Arial"/>
        </w:rPr>
        <w:t xml:space="preserve"> </w:t>
      </w:r>
    </w:p>
    <w:p w:rsidR="003103D0" w:rsidRDefault="003103D0" w:rsidP="003103D0">
      <w:pPr>
        <w:rPr>
          <w:rFonts w:ascii="Arial" w:hAnsi="Arial" w:cs="Arial"/>
        </w:rPr>
      </w:pPr>
    </w:p>
    <w:p w:rsidR="003103D0" w:rsidRDefault="003103D0" w:rsidP="003103D0">
      <w:pPr>
        <w:rPr>
          <w:rFonts w:ascii="Arial" w:hAnsi="Arial" w:cs="Arial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050F8E">
        <w:rPr>
          <w:rFonts w:ascii="Arial" w:hAnsi="Arial" w:cs="Arial"/>
          <w:bCs/>
          <w:lang w:val="en-US"/>
        </w:rPr>
        <w:t>NOTE – 4</w:t>
      </w:r>
      <w:r w:rsidR="007D76CD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new unit app</w:t>
      </w:r>
      <w:r w:rsidR="00050F8E">
        <w:rPr>
          <w:rFonts w:ascii="Arial" w:hAnsi="Arial" w:cs="Arial"/>
          <w:bCs/>
          <w:lang w:val="en-US"/>
        </w:rPr>
        <w:t>roved – 10</w:t>
      </w:r>
      <w:r w:rsidR="002C4CF2">
        <w:rPr>
          <w:rFonts w:ascii="Arial" w:hAnsi="Arial" w:cs="Arial"/>
          <w:bCs/>
          <w:lang w:val="en-US"/>
        </w:rPr>
        <w:t xml:space="preserve"> unit</w:t>
      </w:r>
      <w:r w:rsidR="007D76CD">
        <w:rPr>
          <w:rFonts w:ascii="Arial" w:hAnsi="Arial" w:cs="Arial"/>
          <w:bCs/>
          <w:lang w:val="en-US"/>
        </w:rPr>
        <w:t>s</w:t>
      </w:r>
      <w:r w:rsidR="002C4CF2">
        <w:rPr>
          <w:rFonts w:ascii="Arial" w:hAnsi="Arial" w:cs="Arial"/>
          <w:bCs/>
          <w:lang w:val="en-US"/>
        </w:rPr>
        <w:t xml:space="preserve"> since May, 2017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774A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The meeting </w:t>
      </w:r>
      <w:r w:rsidR="000C078A">
        <w:rPr>
          <w:rFonts w:ascii="Arial" w:hAnsi="Arial" w:cs="Arial"/>
          <w:bCs/>
          <w:lang w:val="en-US"/>
        </w:rPr>
        <w:t>ended at 7:05</w:t>
      </w:r>
      <w:r>
        <w:rPr>
          <w:rFonts w:ascii="Arial" w:hAnsi="Arial" w:cs="Arial"/>
          <w:bCs/>
          <w:lang w:val="en-US"/>
        </w:rPr>
        <w:t>pm</w:t>
      </w:r>
    </w:p>
    <w:p w:rsidR="00AB3455" w:rsidRDefault="00AB3455" w:rsidP="00774A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lang w:val="en-US"/>
        </w:rPr>
      </w:pPr>
    </w:p>
    <w:p w:rsidR="00AB3455" w:rsidRDefault="00AB3455" w:rsidP="00774A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lang w:val="en-US"/>
        </w:rPr>
      </w:pPr>
    </w:p>
    <w:p w:rsidR="005A5840" w:rsidRDefault="005A5840" w:rsidP="00774A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</w:p>
    <w:p w:rsidR="00AB3455" w:rsidRDefault="005A5840" w:rsidP="00774A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>Chairman_______________________________</w:t>
      </w:r>
    </w:p>
    <w:p w:rsidR="00AB3455" w:rsidRDefault="00AB3455" w:rsidP="00774A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lang w:val="en-US"/>
        </w:rPr>
      </w:pPr>
    </w:p>
    <w:p w:rsidR="00AB3455" w:rsidRDefault="001501BE" w:rsidP="00AB345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B338FB" w:rsidRDefault="00B338FB" w:rsidP="008D54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8B6EAB" w:rsidRDefault="008B6EAB" w:rsidP="008B6EAB">
      <w:pPr>
        <w:rPr>
          <w:rFonts w:ascii="Arial" w:hAnsi="Arial" w:cs="Arial"/>
        </w:rPr>
      </w:pPr>
    </w:p>
    <w:p w:rsidR="00FC096F" w:rsidRDefault="00FC096F" w:rsidP="009563A3">
      <w:pPr>
        <w:jc w:val="center"/>
        <w:rPr>
          <w:rFonts w:ascii="Arial" w:hAnsi="Arial" w:cs="Arial"/>
          <w:b/>
        </w:rPr>
      </w:pPr>
    </w:p>
    <w:p w:rsidR="00FC096F" w:rsidRDefault="00FC096F" w:rsidP="009563A3">
      <w:pPr>
        <w:jc w:val="center"/>
        <w:rPr>
          <w:rFonts w:ascii="Arial" w:hAnsi="Arial" w:cs="Arial"/>
          <w:b/>
        </w:rPr>
      </w:pPr>
    </w:p>
    <w:p w:rsidR="00FC096F" w:rsidRDefault="00FC096F" w:rsidP="009563A3">
      <w:pPr>
        <w:jc w:val="center"/>
        <w:rPr>
          <w:rFonts w:ascii="Arial" w:hAnsi="Arial" w:cs="Arial"/>
          <w:b/>
        </w:rPr>
      </w:pPr>
    </w:p>
    <w:p w:rsidR="00FC096F" w:rsidRDefault="00FC096F" w:rsidP="009563A3">
      <w:pPr>
        <w:jc w:val="center"/>
        <w:rPr>
          <w:rFonts w:ascii="Arial" w:hAnsi="Arial" w:cs="Arial"/>
          <w:b/>
        </w:rPr>
      </w:pPr>
    </w:p>
    <w:p w:rsidR="00FC096F" w:rsidRDefault="00FC096F" w:rsidP="009563A3">
      <w:pPr>
        <w:jc w:val="center"/>
        <w:rPr>
          <w:rFonts w:ascii="Arial" w:hAnsi="Arial" w:cs="Arial"/>
          <w:b/>
        </w:rPr>
      </w:pPr>
    </w:p>
    <w:p w:rsidR="00FC096F" w:rsidRDefault="00FC096F" w:rsidP="009563A3">
      <w:pPr>
        <w:jc w:val="center"/>
        <w:rPr>
          <w:rFonts w:ascii="Arial" w:hAnsi="Arial" w:cs="Arial"/>
          <w:b/>
        </w:rPr>
      </w:pPr>
    </w:p>
    <w:p w:rsidR="00FC096F" w:rsidRDefault="00FC096F" w:rsidP="009563A3">
      <w:pPr>
        <w:jc w:val="center"/>
        <w:rPr>
          <w:rFonts w:ascii="Arial" w:hAnsi="Arial" w:cs="Arial"/>
          <w:b/>
        </w:rPr>
      </w:pPr>
    </w:p>
    <w:p w:rsidR="009563A3" w:rsidRPr="009563A3" w:rsidRDefault="00986085" w:rsidP="009563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0261E6">
        <w:rPr>
          <w:rFonts w:ascii="Arial" w:hAnsi="Arial" w:cs="Arial"/>
          <w:b/>
        </w:rPr>
        <w:t xml:space="preserve">  </w:t>
      </w:r>
      <w:r w:rsidR="005A5840">
        <w:rPr>
          <w:rFonts w:ascii="Arial" w:hAnsi="Arial" w:cs="Arial"/>
          <w:b/>
        </w:rPr>
        <w:t>10</w:t>
      </w:r>
      <w:bookmarkStart w:id="0" w:name="_GoBack"/>
      <w:bookmarkEnd w:id="0"/>
      <w:r w:rsidR="00DA2C40">
        <w:rPr>
          <w:rFonts w:ascii="Arial" w:hAnsi="Arial" w:cs="Arial"/>
          <w:b/>
        </w:rPr>
        <w:t xml:space="preserve">  -</w:t>
      </w:r>
    </w:p>
    <w:sectPr w:rsidR="009563A3" w:rsidRPr="009563A3" w:rsidSect="005769D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2"/>
    <w:rsid w:val="000261E6"/>
    <w:rsid w:val="00050F8E"/>
    <w:rsid w:val="000C078A"/>
    <w:rsid w:val="000C64C8"/>
    <w:rsid w:val="001501BE"/>
    <w:rsid w:val="00151066"/>
    <w:rsid w:val="0015404C"/>
    <w:rsid w:val="001A5336"/>
    <w:rsid w:val="001B7FEB"/>
    <w:rsid w:val="001F4826"/>
    <w:rsid w:val="002450BD"/>
    <w:rsid w:val="002C4CF2"/>
    <w:rsid w:val="002C669C"/>
    <w:rsid w:val="003103D0"/>
    <w:rsid w:val="00392B80"/>
    <w:rsid w:val="003B2AFE"/>
    <w:rsid w:val="003B2FA0"/>
    <w:rsid w:val="003E2970"/>
    <w:rsid w:val="003F79C2"/>
    <w:rsid w:val="004A23A3"/>
    <w:rsid w:val="004C3472"/>
    <w:rsid w:val="00530224"/>
    <w:rsid w:val="005769D3"/>
    <w:rsid w:val="005A5840"/>
    <w:rsid w:val="00621795"/>
    <w:rsid w:val="0067517D"/>
    <w:rsid w:val="00694FF4"/>
    <w:rsid w:val="007063E3"/>
    <w:rsid w:val="00760372"/>
    <w:rsid w:val="00765A1B"/>
    <w:rsid w:val="00774A29"/>
    <w:rsid w:val="00787842"/>
    <w:rsid w:val="007D76CD"/>
    <w:rsid w:val="007F52E4"/>
    <w:rsid w:val="008B6EAB"/>
    <w:rsid w:val="008D5462"/>
    <w:rsid w:val="00903F06"/>
    <w:rsid w:val="009563A3"/>
    <w:rsid w:val="00986085"/>
    <w:rsid w:val="00996144"/>
    <w:rsid w:val="009B1B33"/>
    <w:rsid w:val="00A36157"/>
    <w:rsid w:val="00A46612"/>
    <w:rsid w:val="00A65220"/>
    <w:rsid w:val="00A70BED"/>
    <w:rsid w:val="00AB3455"/>
    <w:rsid w:val="00AB59D3"/>
    <w:rsid w:val="00B338FB"/>
    <w:rsid w:val="00B36652"/>
    <w:rsid w:val="00B375EE"/>
    <w:rsid w:val="00B95AF8"/>
    <w:rsid w:val="00BA2ABE"/>
    <w:rsid w:val="00C33E9D"/>
    <w:rsid w:val="00CF477D"/>
    <w:rsid w:val="00CF62B2"/>
    <w:rsid w:val="00D1157B"/>
    <w:rsid w:val="00DA2C40"/>
    <w:rsid w:val="00DF68D8"/>
    <w:rsid w:val="00E12D88"/>
    <w:rsid w:val="00F206B1"/>
    <w:rsid w:val="00F52631"/>
    <w:rsid w:val="00F639D8"/>
    <w:rsid w:val="00FC096F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DBB8"/>
  <w15:chartTrackingRefBased/>
  <w15:docId w15:val="{8DA78683-EFEC-4397-837C-A6B7D9E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1BE1F-F523-47B2-851E-916B8825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5</cp:revision>
  <cp:lastPrinted>2017-10-18T09:20:00Z</cp:lastPrinted>
  <dcterms:created xsi:type="dcterms:W3CDTF">2017-10-18T09:01:00Z</dcterms:created>
  <dcterms:modified xsi:type="dcterms:W3CDTF">2017-11-23T10:05:00Z</dcterms:modified>
</cp:coreProperties>
</file>